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41FE" w14:textId="77777777" w:rsidR="00AA04A9" w:rsidRPr="00281901" w:rsidRDefault="00AA04A9" w:rsidP="00AA04A9">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4B471D5" w14:textId="59A20DD9" w:rsidR="00AA04A9" w:rsidRPr="00281901" w:rsidRDefault="00AA04A9" w:rsidP="00AA04A9">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April 24</w:t>
      </w:r>
      <w:r w:rsidRPr="00825744">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 xml:space="preserve">, </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597FD9EF" w14:textId="77777777" w:rsidR="00AA04A9" w:rsidRPr="00281901" w:rsidRDefault="00AA04A9" w:rsidP="00AA04A9">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18D892B3" w14:textId="77777777" w:rsidR="00AA04A9" w:rsidRPr="00281901" w:rsidRDefault="00AA04A9" w:rsidP="00AA04A9">
      <w:pPr>
        <w:spacing w:after="0" w:line="240" w:lineRule="auto"/>
        <w:jc w:val="center"/>
        <w:rPr>
          <w:rFonts w:asciiTheme="majorHAnsi" w:eastAsia="Batang" w:hAnsiTheme="majorHAnsi" w:cstheme="majorHAnsi"/>
          <w:b/>
          <w:sz w:val="24"/>
          <w:szCs w:val="24"/>
        </w:rPr>
      </w:pPr>
    </w:p>
    <w:p w14:paraId="47808D95" w14:textId="43B42E8D" w:rsidR="00AA04A9" w:rsidRPr="007460BF" w:rsidRDefault="00AA04A9" w:rsidP="00AA04A9">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April 24th</w:t>
      </w:r>
      <w:r w:rsidRPr="007460BF">
        <w:rPr>
          <w:rFonts w:cstheme="minorHAnsi"/>
          <w:sz w:val="24"/>
          <w:szCs w:val="24"/>
        </w:rPr>
        <w:t>, 202</w:t>
      </w:r>
      <w:r>
        <w:rPr>
          <w:rFonts w:cstheme="minorHAnsi"/>
          <w:sz w:val="24"/>
          <w:szCs w:val="24"/>
        </w:rPr>
        <w:t>4</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29C45B95" w14:textId="77777777" w:rsidR="00AA04A9" w:rsidRPr="00281901" w:rsidRDefault="00AA04A9" w:rsidP="00AA04A9">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6CFA1D6C" w14:textId="77777777" w:rsidR="00AA04A9" w:rsidRPr="00281901" w:rsidRDefault="00AA04A9" w:rsidP="00AA04A9">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2479E36" w14:textId="77777777" w:rsidR="00AA04A9" w:rsidRPr="00281901" w:rsidRDefault="00AA04A9" w:rsidP="00AA04A9">
      <w:pPr>
        <w:pStyle w:val="NoSpacing"/>
      </w:pPr>
      <w:r w:rsidRPr="00281901">
        <w:t>Minutes</w:t>
      </w:r>
    </w:p>
    <w:p w14:paraId="208D5FB3" w14:textId="77777777" w:rsidR="00AA04A9" w:rsidRPr="00281901" w:rsidRDefault="00AA04A9" w:rsidP="00AA04A9">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A9D26F3" w14:textId="77777777" w:rsidR="00AA04A9" w:rsidRPr="00281901" w:rsidRDefault="00AA04A9" w:rsidP="00AA04A9">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9EC18B6" w14:textId="77777777" w:rsidR="00AA04A9" w:rsidRPr="00281901" w:rsidRDefault="00AA04A9" w:rsidP="00AA04A9">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617CCF30" w14:textId="77777777" w:rsidR="00AA04A9" w:rsidRPr="00062FB0" w:rsidRDefault="00AA04A9" w:rsidP="00AA04A9">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C2552CF" w14:textId="77777777" w:rsidR="00AA04A9" w:rsidRPr="006C0186" w:rsidRDefault="00AA04A9" w:rsidP="00AA04A9">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0EE69808" w14:textId="77777777" w:rsidR="00AA04A9" w:rsidRPr="00281901" w:rsidRDefault="00AA04A9" w:rsidP="00AA04A9">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3F6333A9" w14:textId="77777777" w:rsidR="00AA04A9" w:rsidRPr="00281901" w:rsidRDefault="00AA04A9" w:rsidP="00AA04A9">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33513AC5" w14:textId="36C29B7C" w:rsidR="00AA04A9" w:rsidRPr="00320927" w:rsidRDefault="00AA04A9" w:rsidP="00AA04A9">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4E485D19" w14:textId="77777777" w:rsidR="00AA04A9" w:rsidRPr="00281901" w:rsidRDefault="00AA04A9" w:rsidP="00AA04A9">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49287780" w14:textId="77777777" w:rsidR="00AA04A9" w:rsidRPr="00281901" w:rsidRDefault="00AA04A9" w:rsidP="00AA04A9">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307D4729" w14:textId="77777777" w:rsidR="00AA04A9" w:rsidRPr="00281901" w:rsidRDefault="00AA04A9" w:rsidP="00AA04A9">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11FCBAE" w14:textId="77777777" w:rsidR="00AA04A9" w:rsidRDefault="00AA04A9" w:rsidP="00AA04A9">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4BD5BF9B" w14:textId="77777777" w:rsidR="00AA04A9" w:rsidRDefault="00AA04A9" w:rsidP="00AA04A9">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71F1812F" w14:textId="0145F66D" w:rsidR="00FF3143" w:rsidRPr="00FF3143" w:rsidRDefault="00FF3143" w:rsidP="00AA04A9">
      <w:pPr>
        <w:spacing w:after="0" w:line="240" w:lineRule="auto"/>
        <w:rPr>
          <w:rFonts w:asciiTheme="majorHAnsi" w:eastAsia="Batang" w:hAnsiTheme="majorHAnsi" w:cstheme="majorHAnsi"/>
          <w:b/>
          <w:sz w:val="24"/>
          <w:szCs w:val="24"/>
        </w:rPr>
      </w:pPr>
      <w:r w:rsidRPr="00FF3143">
        <w:rPr>
          <w:rFonts w:asciiTheme="majorHAnsi" w:eastAsia="Batang" w:hAnsiTheme="majorHAnsi" w:cstheme="majorHAnsi"/>
          <w:b/>
          <w:sz w:val="24"/>
          <w:szCs w:val="24"/>
        </w:rPr>
        <w:t>Public Hearing</w:t>
      </w:r>
    </w:p>
    <w:p w14:paraId="28B0A591" w14:textId="284FE1CE" w:rsidR="00FF3143" w:rsidRDefault="00FF3143" w:rsidP="00FF3143">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Open Public Hearing Regarding amendment to Zoning Regulations</w:t>
      </w:r>
    </w:p>
    <w:p w14:paraId="052A78EE" w14:textId="77777777" w:rsidR="00FF3143" w:rsidRPr="00FF3143" w:rsidRDefault="00FF3143" w:rsidP="00FF3143">
      <w:pPr>
        <w:spacing w:after="0" w:line="240" w:lineRule="auto"/>
        <w:ind w:left="360"/>
        <w:rPr>
          <w:rFonts w:asciiTheme="majorHAnsi" w:eastAsia="Batang" w:hAnsiTheme="majorHAnsi" w:cstheme="majorHAnsi"/>
          <w:bCs/>
          <w:sz w:val="24"/>
          <w:szCs w:val="24"/>
        </w:rPr>
      </w:pPr>
    </w:p>
    <w:p w14:paraId="710E7A7D" w14:textId="0E941A95" w:rsidR="00FF3143" w:rsidRDefault="00FF3143" w:rsidP="00FF3143">
      <w:pPr>
        <w:spacing w:after="0" w:line="240" w:lineRule="auto"/>
        <w:rPr>
          <w:rFonts w:asciiTheme="majorHAnsi" w:eastAsia="Batang" w:hAnsiTheme="majorHAnsi" w:cstheme="majorHAnsi"/>
          <w:b/>
          <w:sz w:val="24"/>
          <w:szCs w:val="24"/>
        </w:rPr>
      </w:pPr>
      <w:r w:rsidRPr="00FF3143">
        <w:rPr>
          <w:rFonts w:asciiTheme="majorHAnsi" w:eastAsia="Batang" w:hAnsiTheme="majorHAnsi" w:cstheme="majorHAnsi"/>
          <w:b/>
          <w:sz w:val="24"/>
          <w:szCs w:val="24"/>
        </w:rPr>
        <w:t>Old Business</w:t>
      </w:r>
    </w:p>
    <w:p w14:paraId="484F0288" w14:textId="77777777" w:rsidR="00FF3143" w:rsidRDefault="00FF3143" w:rsidP="00FF3143">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claim by resident at 530 Walnut</w:t>
      </w:r>
    </w:p>
    <w:p w14:paraId="540AAECC" w14:textId="1FD5843F" w:rsidR="00B4345B" w:rsidRPr="008114F9" w:rsidRDefault="00FF3143" w:rsidP="008114F9">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Swenson request</w:t>
      </w:r>
    </w:p>
    <w:p w14:paraId="04CB8DFF" w14:textId="0D56B85D" w:rsidR="00BE56BE" w:rsidRPr="00FF3143" w:rsidRDefault="00BE56BE" w:rsidP="00FF3143">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 Light Subdivision Street Request</w:t>
      </w:r>
    </w:p>
    <w:p w14:paraId="75F66DC4" w14:textId="77777777" w:rsidR="00FF3143" w:rsidRPr="00FF3143" w:rsidRDefault="00FF3143" w:rsidP="00FF3143">
      <w:pPr>
        <w:spacing w:after="0" w:line="240" w:lineRule="auto"/>
        <w:rPr>
          <w:rFonts w:asciiTheme="majorHAnsi" w:eastAsia="Batang" w:hAnsiTheme="majorHAnsi" w:cstheme="majorHAnsi"/>
          <w:bCs/>
          <w:sz w:val="24"/>
          <w:szCs w:val="24"/>
        </w:rPr>
      </w:pPr>
    </w:p>
    <w:p w14:paraId="074884C8" w14:textId="77777777" w:rsidR="00AA04A9" w:rsidRPr="004F5D27" w:rsidRDefault="00AA04A9" w:rsidP="00AA04A9">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4974EA7E" w14:textId="1793D5F0" w:rsidR="00912FAA" w:rsidRDefault="00912FAA" w:rsidP="00BE56BE">
      <w:pPr>
        <w:pStyle w:val="ListParagraph"/>
        <w:spacing w:after="0"/>
        <w:ind w:left="690"/>
        <w:rPr>
          <w:rFonts w:asciiTheme="majorHAnsi" w:eastAsia="Batang" w:hAnsiTheme="majorHAnsi" w:cstheme="majorHAnsi"/>
          <w:bCs/>
          <w:sz w:val="24"/>
          <w:szCs w:val="24"/>
        </w:rPr>
      </w:pPr>
    </w:p>
    <w:p w14:paraId="4C3DFC00" w14:textId="3E8683A3" w:rsidR="00103658" w:rsidRDefault="00AA04A9" w:rsidP="00103658">
      <w:pPr>
        <w:pStyle w:val="ListParagraph"/>
        <w:numPr>
          <w:ilvl w:val="0"/>
          <w:numId w:val="2"/>
        </w:numPr>
        <w:spacing w:after="0"/>
        <w:rPr>
          <w:rFonts w:asciiTheme="majorHAnsi" w:eastAsia="Batang" w:hAnsiTheme="majorHAnsi" w:cstheme="majorHAnsi"/>
          <w:bCs/>
          <w:sz w:val="24"/>
          <w:szCs w:val="24"/>
        </w:rPr>
      </w:pPr>
      <w:r w:rsidRPr="00825744">
        <w:rPr>
          <w:rFonts w:asciiTheme="majorHAnsi" w:eastAsia="Batang" w:hAnsiTheme="majorHAnsi" w:cstheme="majorHAnsi"/>
          <w:bCs/>
          <w:sz w:val="24"/>
          <w:szCs w:val="24"/>
        </w:rPr>
        <w:t>Approve/ Disapprove Claims List A</w:t>
      </w:r>
    </w:p>
    <w:p w14:paraId="08767F90" w14:textId="4D8FC4BF" w:rsidR="00D153D0" w:rsidRDefault="00D153D0"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Possible action 248 Ash Street Nuisance Violations</w:t>
      </w:r>
    </w:p>
    <w:p w14:paraId="463B5C09" w14:textId="730D94AE" w:rsidR="00FF3143" w:rsidRDefault="00FF3143"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Wright request for Sewer Service Fee</w:t>
      </w:r>
      <w:r w:rsidR="00596745">
        <w:rPr>
          <w:rFonts w:asciiTheme="majorHAnsi" w:eastAsia="Batang" w:hAnsiTheme="majorHAnsi" w:cstheme="majorHAnsi"/>
          <w:bCs/>
          <w:sz w:val="24"/>
          <w:szCs w:val="24"/>
        </w:rPr>
        <w:t xml:space="preserve"> refund</w:t>
      </w:r>
    </w:p>
    <w:p w14:paraId="2B4C75F1" w14:textId="2F5574CB" w:rsidR="008114F9" w:rsidRDefault="008114F9"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Julie Ogden for oversight of Green Light Estates</w:t>
      </w:r>
    </w:p>
    <w:p w14:paraId="2D4B6B11" w14:textId="3AA2A250" w:rsidR="00FB41FD" w:rsidRDefault="00FB41FD"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110 E 3</w:t>
      </w:r>
      <w:r w:rsidRPr="00FB41FD">
        <w:rPr>
          <w:rFonts w:asciiTheme="majorHAnsi" w:eastAsia="Batang" w:hAnsiTheme="majorHAnsi" w:cstheme="majorHAnsi"/>
          <w:bCs/>
          <w:sz w:val="24"/>
          <w:szCs w:val="24"/>
          <w:vertAlign w:val="superscript"/>
        </w:rPr>
        <w:t>rd</w:t>
      </w:r>
      <w:r>
        <w:rPr>
          <w:rFonts w:asciiTheme="majorHAnsi" w:eastAsia="Batang" w:hAnsiTheme="majorHAnsi" w:cstheme="majorHAnsi"/>
          <w:bCs/>
          <w:sz w:val="24"/>
          <w:szCs w:val="24"/>
        </w:rPr>
        <w:t xml:space="preserve"> Street electrical </w:t>
      </w:r>
    </w:p>
    <w:p w14:paraId="614219CB" w14:textId="497973E2" w:rsidR="00353EE2" w:rsidRDefault="00353EE2"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Green Light electrical for Subdivision </w:t>
      </w:r>
    </w:p>
    <w:p w14:paraId="5E1485B9" w14:textId="1A73972D" w:rsidR="00C84CBA" w:rsidRDefault="00C84CBA"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transformers for Green Light Subdivision</w:t>
      </w:r>
    </w:p>
    <w:p w14:paraId="1872CA00" w14:textId="32875B2A" w:rsidR="00C84CBA" w:rsidRDefault="00C84CBA"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engineering services for Green Light Subdivision electrical</w:t>
      </w:r>
    </w:p>
    <w:p w14:paraId="4A13DE2D" w14:textId="20072D71" w:rsidR="00BE56BE" w:rsidRDefault="00BE56BE"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Dylan Siemers for Fire and Rescue</w:t>
      </w:r>
    </w:p>
    <w:p w14:paraId="4C8A88FC" w14:textId="755CC1AC" w:rsidR="00A83850" w:rsidRDefault="00A83850" w:rsidP="0010365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Ball field renovations</w:t>
      </w:r>
    </w:p>
    <w:p w14:paraId="2D1F313E" w14:textId="12DACA3B" w:rsidR="00454FB7" w:rsidRPr="00454FB7" w:rsidRDefault="00454FB7" w:rsidP="00103658">
      <w:pPr>
        <w:pStyle w:val="ListParagraph"/>
        <w:numPr>
          <w:ilvl w:val="0"/>
          <w:numId w:val="2"/>
        </w:numPr>
        <w:spacing w:after="0"/>
        <w:rPr>
          <w:rFonts w:asciiTheme="majorHAnsi" w:eastAsia="Batang" w:hAnsiTheme="majorHAnsi" w:cstheme="majorHAnsi"/>
          <w:bCs/>
          <w:sz w:val="24"/>
          <w:szCs w:val="24"/>
        </w:rPr>
      </w:pPr>
      <w:r w:rsidRPr="00454FB7">
        <w:rPr>
          <w:rFonts w:asciiTheme="majorHAnsi" w:hAnsiTheme="majorHAnsi" w:cstheme="majorHAnsi"/>
          <w:bCs/>
          <w:sz w:val="24"/>
          <w:szCs w:val="24"/>
        </w:rPr>
        <w:t xml:space="preserve">Approve/ Disapprove </w:t>
      </w:r>
      <w:r w:rsidRPr="00454FB7">
        <w:rPr>
          <w:rFonts w:asciiTheme="majorHAnsi" w:hAnsiTheme="majorHAnsi" w:cstheme="majorHAnsi"/>
          <w:bCs/>
          <w:sz w:val="24"/>
          <w:szCs w:val="24"/>
        </w:rPr>
        <w:t>adopt</w:t>
      </w:r>
      <w:r w:rsidRPr="00454FB7">
        <w:rPr>
          <w:rFonts w:asciiTheme="majorHAnsi" w:hAnsiTheme="majorHAnsi" w:cstheme="majorHAnsi"/>
          <w:bCs/>
          <w:sz w:val="24"/>
          <w:szCs w:val="24"/>
        </w:rPr>
        <w:t>ing</w:t>
      </w:r>
      <w:r w:rsidRPr="00454FB7">
        <w:rPr>
          <w:rFonts w:asciiTheme="majorHAnsi" w:hAnsiTheme="majorHAnsi" w:cstheme="majorHAnsi"/>
          <w:bCs/>
          <w:sz w:val="24"/>
          <w:szCs w:val="24"/>
        </w:rPr>
        <w:t xml:space="preserve"> Building Code Versions adopted by the Cass County Board of Commissioners; to adopt the International Property Maintenance Code 2021; to amend the IRC provisions pertaining to exempt accessory structures (change from 200 sq ft to 120 sq feet) and IBC/IRC provision removing fences as exempt structures for permitting</w:t>
      </w:r>
    </w:p>
    <w:p w14:paraId="1C0F833F" w14:textId="65F76FE1" w:rsidR="00307DFA" w:rsidRDefault="00307DFA" w:rsidP="00307DFA">
      <w:pPr>
        <w:spacing w:after="0"/>
        <w:rPr>
          <w:rFonts w:asciiTheme="majorHAnsi" w:eastAsia="Batang" w:hAnsiTheme="majorHAnsi" w:cstheme="majorHAnsi"/>
          <w:b/>
          <w:sz w:val="24"/>
          <w:szCs w:val="24"/>
        </w:rPr>
      </w:pPr>
      <w:r w:rsidRPr="00307DFA">
        <w:rPr>
          <w:rFonts w:asciiTheme="majorHAnsi" w:eastAsia="Batang" w:hAnsiTheme="majorHAnsi" w:cstheme="majorHAnsi"/>
          <w:b/>
          <w:sz w:val="24"/>
          <w:szCs w:val="24"/>
        </w:rPr>
        <w:t>Ordinance</w:t>
      </w:r>
    </w:p>
    <w:p w14:paraId="768F9C9A" w14:textId="6825F022" w:rsidR="00307DFA" w:rsidRDefault="00307DFA" w:rsidP="00307DFA">
      <w:pPr>
        <w:pStyle w:val="ListParagraph"/>
        <w:numPr>
          <w:ilvl w:val="0"/>
          <w:numId w:val="4"/>
        </w:numPr>
        <w:spacing w:after="0"/>
        <w:rPr>
          <w:rFonts w:asciiTheme="majorHAnsi" w:eastAsia="Batang" w:hAnsiTheme="majorHAnsi" w:cstheme="majorHAnsi"/>
          <w:bCs/>
          <w:sz w:val="24"/>
          <w:szCs w:val="24"/>
        </w:rPr>
      </w:pPr>
      <w:r w:rsidRPr="00307DFA">
        <w:rPr>
          <w:rFonts w:asciiTheme="majorHAnsi" w:eastAsia="Batang" w:hAnsiTheme="majorHAnsi" w:cstheme="majorHAnsi"/>
          <w:bCs/>
          <w:sz w:val="24"/>
          <w:szCs w:val="24"/>
        </w:rPr>
        <w:t>Ordinance No. 547 Miscellaneous Provisions</w:t>
      </w:r>
    </w:p>
    <w:p w14:paraId="422A493E" w14:textId="1340AC4D" w:rsidR="00414EBD" w:rsidRPr="00307DFA" w:rsidRDefault="00414EBD" w:rsidP="00307DFA">
      <w:pPr>
        <w:pStyle w:val="ListParagraph"/>
        <w:numPr>
          <w:ilvl w:val="0"/>
          <w:numId w:val="4"/>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Ordinance No. 548 Waiver Fine Schedule</w:t>
      </w:r>
    </w:p>
    <w:p w14:paraId="0ED7EE37" w14:textId="77777777" w:rsidR="00AA04A9" w:rsidRPr="00E20F32" w:rsidRDefault="00AA04A9" w:rsidP="00AA04A9">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0CDA7FE3" w14:textId="77777777" w:rsidR="00AA04A9" w:rsidRPr="00281901" w:rsidRDefault="00AA04A9" w:rsidP="00AA04A9">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3568DB04" w14:textId="77777777" w:rsidR="00AA04A9" w:rsidRDefault="00AA04A9" w:rsidP="00AA04A9">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6D53C1AA" w14:textId="77777777" w:rsidR="007F449D" w:rsidRDefault="007F449D"/>
    <w:p w14:paraId="303D4F2C" w14:textId="77777777" w:rsidR="00A04A32" w:rsidRDefault="00A04A32"/>
    <w:sectPr w:rsidR="00A0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0A"/>
    <w:multiLevelType w:val="hybridMultilevel"/>
    <w:tmpl w:val="67627610"/>
    <w:lvl w:ilvl="0" w:tplc="AE5816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E877150"/>
    <w:multiLevelType w:val="hybridMultilevel"/>
    <w:tmpl w:val="7F1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07801"/>
    <w:multiLevelType w:val="hybridMultilevel"/>
    <w:tmpl w:val="3810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6E4EA4"/>
    <w:multiLevelType w:val="hybridMultilevel"/>
    <w:tmpl w:val="A81A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23BB6"/>
    <w:multiLevelType w:val="hybridMultilevel"/>
    <w:tmpl w:val="D4C4FA2A"/>
    <w:lvl w:ilvl="0" w:tplc="AE5816B4">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3"/>
  </w:num>
  <w:num w:numId="2" w16cid:durableId="1099832967">
    <w:abstractNumId w:val="0"/>
  </w:num>
  <w:num w:numId="3" w16cid:durableId="1968198206">
    <w:abstractNumId w:val="5"/>
  </w:num>
  <w:num w:numId="4" w16cid:durableId="1854148115">
    <w:abstractNumId w:val="2"/>
  </w:num>
  <w:num w:numId="5" w16cid:durableId="1856580032">
    <w:abstractNumId w:val="4"/>
  </w:num>
  <w:num w:numId="6" w16cid:durableId="1396784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A9"/>
    <w:rsid w:val="00024908"/>
    <w:rsid w:val="00103658"/>
    <w:rsid w:val="00114312"/>
    <w:rsid w:val="001F2026"/>
    <w:rsid w:val="00307DFA"/>
    <w:rsid w:val="00353EE2"/>
    <w:rsid w:val="00414EBD"/>
    <w:rsid w:val="00454FB7"/>
    <w:rsid w:val="0057550C"/>
    <w:rsid w:val="00596745"/>
    <w:rsid w:val="005D0D3E"/>
    <w:rsid w:val="007F449D"/>
    <w:rsid w:val="008114F9"/>
    <w:rsid w:val="00876DAA"/>
    <w:rsid w:val="00912FAA"/>
    <w:rsid w:val="00A04A32"/>
    <w:rsid w:val="00A415C7"/>
    <w:rsid w:val="00A83850"/>
    <w:rsid w:val="00AA04A9"/>
    <w:rsid w:val="00B4345B"/>
    <w:rsid w:val="00BE56BE"/>
    <w:rsid w:val="00C84CBA"/>
    <w:rsid w:val="00CC0881"/>
    <w:rsid w:val="00D153D0"/>
    <w:rsid w:val="00E24F9D"/>
    <w:rsid w:val="00F54DEB"/>
    <w:rsid w:val="00FB41FD"/>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859C"/>
  <w15:chartTrackingRefBased/>
  <w15:docId w15:val="{C6C12553-E443-41C2-AEA3-B03906F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A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A9"/>
    <w:pPr>
      <w:ind w:left="720"/>
      <w:contextualSpacing/>
    </w:pPr>
  </w:style>
  <w:style w:type="paragraph" w:styleId="NoSpacing">
    <w:name w:val="No Spacing"/>
    <w:uiPriority w:val="1"/>
    <w:qFormat/>
    <w:rsid w:val="00AA04A9"/>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25</cp:revision>
  <cp:lastPrinted>2024-04-23T18:34:00Z</cp:lastPrinted>
  <dcterms:created xsi:type="dcterms:W3CDTF">2024-04-16T14:39:00Z</dcterms:created>
  <dcterms:modified xsi:type="dcterms:W3CDTF">2024-04-23T19:43:00Z</dcterms:modified>
</cp:coreProperties>
</file>