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5D90" w14:textId="77777777" w:rsidR="000C7337" w:rsidRPr="001D5EA5" w:rsidRDefault="000C7337" w:rsidP="000C7337">
      <w:pPr>
        <w:spacing w:after="0" w:line="240" w:lineRule="auto"/>
        <w:jc w:val="center"/>
        <w:rPr>
          <w:rFonts w:eastAsia="Batang" w:cstheme="minorHAnsi"/>
          <w:b/>
        </w:rPr>
      </w:pPr>
      <w:bookmarkStart w:id="0" w:name="_Hlk29372511"/>
      <w:r w:rsidRPr="001D5EA5">
        <w:rPr>
          <w:rFonts w:eastAsia="Batang" w:cstheme="minorHAnsi"/>
          <w:b/>
        </w:rPr>
        <w:t>Board of Trustees Meeting</w:t>
      </w:r>
    </w:p>
    <w:p w14:paraId="6AF24071" w14:textId="77777777" w:rsidR="000C7337" w:rsidRPr="001D5EA5" w:rsidRDefault="000C7337" w:rsidP="000C7337">
      <w:pPr>
        <w:spacing w:after="0" w:line="240" w:lineRule="auto"/>
        <w:jc w:val="center"/>
        <w:rPr>
          <w:rFonts w:eastAsia="Batang" w:cstheme="minorHAnsi"/>
          <w:b/>
        </w:rPr>
      </w:pPr>
      <w:r>
        <w:rPr>
          <w:rFonts w:eastAsia="Batang" w:cstheme="minorHAnsi"/>
          <w:b/>
        </w:rPr>
        <w:t>July 13th,</w:t>
      </w:r>
      <w:r w:rsidRPr="001D5EA5">
        <w:rPr>
          <w:rFonts w:eastAsia="Batang" w:cstheme="minorHAnsi"/>
          <w:b/>
        </w:rPr>
        <w:t xml:space="preserve"> 202</w:t>
      </w:r>
      <w:r>
        <w:rPr>
          <w:rFonts w:eastAsia="Batang" w:cstheme="minorHAnsi"/>
          <w:b/>
        </w:rPr>
        <w:t>2</w:t>
      </w:r>
    </w:p>
    <w:p w14:paraId="6A9F14E0" w14:textId="29F0AD04" w:rsidR="000C7337" w:rsidRPr="001D5EA5" w:rsidRDefault="000C7337" w:rsidP="000C7337">
      <w:pPr>
        <w:spacing w:after="0" w:line="240" w:lineRule="auto"/>
        <w:jc w:val="center"/>
        <w:rPr>
          <w:rFonts w:eastAsia="Batang" w:cstheme="minorHAnsi"/>
          <w:b/>
        </w:rPr>
      </w:pPr>
      <w:r>
        <w:rPr>
          <w:rFonts w:eastAsia="Batang" w:cstheme="minorHAnsi"/>
          <w:b/>
        </w:rPr>
        <w:t>Meeting Minutes</w:t>
      </w:r>
    </w:p>
    <w:p w14:paraId="73F0CFE1" w14:textId="547DB48A" w:rsidR="000C7337" w:rsidRPr="001D5EA5" w:rsidRDefault="000C7337" w:rsidP="000C7337">
      <w:pPr>
        <w:spacing w:after="0"/>
        <w:rPr>
          <w:rFonts w:cstheme="minorHAnsi"/>
        </w:rPr>
      </w:pPr>
      <w:r>
        <w:rPr>
          <w:rFonts w:cstheme="minorHAnsi"/>
        </w:rPr>
        <w:t>Chair Wilken called</w:t>
      </w:r>
      <w:r w:rsidRPr="001D5EA5">
        <w:rPr>
          <w:rFonts w:cstheme="minorHAnsi"/>
        </w:rPr>
        <w:t xml:space="preserve"> a Regular Meeting of the Greenwood Board of Trustees </w:t>
      </w:r>
      <w:r>
        <w:rPr>
          <w:rFonts w:cstheme="minorHAnsi"/>
        </w:rPr>
        <w:t>to order</w:t>
      </w:r>
      <w:r w:rsidRPr="001D5EA5">
        <w:rPr>
          <w:rFonts w:cstheme="minorHAnsi"/>
        </w:rPr>
        <w:t xml:space="preserve"> at 7:00 p.m. on </w:t>
      </w:r>
      <w:r>
        <w:rPr>
          <w:rFonts w:cstheme="minorHAnsi"/>
        </w:rPr>
        <w:t>Wednesday</w:t>
      </w:r>
      <w:r w:rsidRPr="001D5EA5">
        <w:rPr>
          <w:rFonts w:cstheme="minorHAnsi"/>
        </w:rPr>
        <w:t xml:space="preserve">, </w:t>
      </w:r>
      <w:r>
        <w:rPr>
          <w:rFonts w:cstheme="minorHAnsi"/>
        </w:rPr>
        <w:t>July 13th</w:t>
      </w:r>
      <w:r w:rsidRPr="001D5EA5">
        <w:rPr>
          <w:rFonts w:cstheme="minorHAnsi"/>
        </w:rPr>
        <w:t>, 202</w:t>
      </w:r>
      <w:r>
        <w:rPr>
          <w:rFonts w:cstheme="minorHAnsi"/>
        </w:rPr>
        <w:t>2</w:t>
      </w:r>
      <w:r w:rsidRPr="001D5EA5">
        <w:rPr>
          <w:rFonts w:cstheme="minorHAnsi"/>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rPr>
        <w:t xml:space="preserve">Chair Wilken stated the </w:t>
      </w:r>
      <w:r w:rsidRPr="001D5EA5">
        <w:rPr>
          <w:rFonts w:cstheme="minorHAnsi"/>
        </w:rPr>
        <w:t>open meetings act is posted in the meeting room for the public to view</w:t>
      </w:r>
    </w:p>
    <w:p w14:paraId="7863EA43" w14:textId="2A055951" w:rsidR="000C7337" w:rsidRDefault="000C7337" w:rsidP="000C7337">
      <w:pPr>
        <w:spacing w:after="0"/>
        <w:rPr>
          <w:rFonts w:cstheme="minorHAnsi"/>
          <w:b/>
        </w:rPr>
      </w:pPr>
      <w:r>
        <w:rPr>
          <w:rFonts w:cstheme="minorHAnsi"/>
          <w:b/>
        </w:rPr>
        <w:t xml:space="preserve">Roll call was taken with the following members present: Wilken, Sobota, Kubik, Ahlman and Gerlach. </w:t>
      </w:r>
    </w:p>
    <w:p w14:paraId="2C1F128A" w14:textId="77777777" w:rsidR="000C7337" w:rsidRPr="001D5EA5" w:rsidRDefault="000C7337" w:rsidP="000C7337">
      <w:pPr>
        <w:spacing w:after="0"/>
        <w:rPr>
          <w:rFonts w:cstheme="minorHAnsi"/>
          <w:b/>
        </w:rPr>
      </w:pPr>
      <w:r w:rsidRPr="001D5EA5">
        <w:rPr>
          <w:rFonts w:cstheme="minorHAnsi"/>
          <w:b/>
          <w:u w:val="single"/>
        </w:rPr>
        <w:t>Consent Agenda</w:t>
      </w:r>
    </w:p>
    <w:p w14:paraId="3F16F7E6" w14:textId="77777777" w:rsidR="000C7337" w:rsidRPr="001D5EA5" w:rsidRDefault="000C7337" w:rsidP="000C7337">
      <w:pPr>
        <w:spacing w:after="0"/>
        <w:rPr>
          <w:rFonts w:cstheme="minorHAnsi"/>
        </w:rPr>
      </w:pPr>
      <w:r w:rsidRPr="001D5EA5">
        <w:rPr>
          <w:rFonts w:cstheme="minorHAnsi"/>
        </w:rPr>
        <w:t>Minutes</w:t>
      </w:r>
    </w:p>
    <w:p w14:paraId="7388CB2F" w14:textId="6AF93481" w:rsidR="0009529B" w:rsidRDefault="0009529B" w:rsidP="000C7337">
      <w:pPr>
        <w:spacing w:after="0"/>
        <w:rPr>
          <w:rFonts w:cstheme="minorHAnsi"/>
        </w:rPr>
      </w:pPr>
      <w:r>
        <w:rPr>
          <w:rFonts w:cstheme="minorHAnsi"/>
        </w:rPr>
        <w:t>Approve claims: Amazon $137.00; American funds Invest $482.95; Ashland Disposal Service $88.20; Constellation New Energy Gas Division $23.91; Emergency Medical Products $359.97; Frontier Coop $921.83; Image Trend $250.00; Intuit $6,230.87; Intuit Checks $171.48; IRS USA Taxpymt $</w:t>
      </w:r>
      <w:r w:rsidR="006962D3">
        <w:rPr>
          <w:rFonts w:cstheme="minorHAnsi"/>
        </w:rPr>
        <w:t>2,771.28;</w:t>
      </w:r>
      <w:r>
        <w:rPr>
          <w:rFonts w:cstheme="minorHAnsi"/>
        </w:rPr>
        <w:t xml:space="preserve"> Menards $124.04; Midwest Laboratories Inc. $142.43; Mr. Amoto $1,500.00; Municipal Supply Inc of Omaha $37.00; NAPA Auto Parts $81.14;</w:t>
      </w:r>
      <w:r w:rsidR="006962D3">
        <w:rPr>
          <w:rFonts w:cstheme="minorHAnsi"/>
        </w:rPr>
        <w:t>NE Child Support $266.77;</w:t>
      </w:r>
      <w:r>
        <w:rPr>
          <w:rFonts w:cstheme="minorHAnsi"/>
        </w:rPr>
        <w:t xml:space="preserve"> NMPP $406.07; Nutrien Ag Solutions $179.84; One Call Concepts Inc. $15.92; OPPD $58,138.20; Quick Med Claims $513.36; S&amp;L Hardware $286.90; State of Nebraska Power Review Board $61.15; Todd Valley Plumbing &amp; Heating $43.02; Total Tool $930.00; USA Bluebook $257.61; Wahoo- Waverly- Ashland Newspapers $295.7</w:t>
      </w:r>
      <w:r w:rsidR="006962D3">
        <w:rPr>
          <w:rFonts w:cstheme="minorHAnsi"/>
        </w:rPr>
        <w:t>6. $74,716.70 total.</w:t>
      </w:r>
    </w:p>
    <w:p w14:paraId="45458C6D" w14:textId="61E7B3F2" w:rsidR="000C7337" w:rsidRPr="001D5EA5" w:rsidRDefault="0009529B" w:rsidP="000C7337">
      <w:pPr>
        <w:spacing w:after="0"/>
        <w:rPr>
          <w:rFonts w:cstheme="minorHAnsi"/>
        </w:rPr>
      </w:pPr>
      <w:r>
        <w:rPr>
          <w:rFonts w:cstheme="minorHAnsi"/>
        </w:rPr>
        <w:t>A</w:t>
      </w:r>
      <w:r w:rsidR="000C7337" w:rsidRPr="001D5EA5">
        <w:rPr>
          <w:rFonts w:cstheme="minorHAnsi"/>
        </w:rPr>
        <w:t>pproval of time cards and payroll detail report</w:t>
      </w:r>
    </w:p>
    <w:p w14:paraId="182916FA" w14:textId="77777777" w:rsidR="000C7337" w:rsidRPr="001D5EA5" w:rsidRDefault="000C7337" w:rsidP="000C7337">
      <w:pPr>
        <w:spacing w:after="0"/>
        <w:rPr>
          <w:rFonts w:cstheme="minorHAnsi"/>
        </w:rPr>
      </w:pPr>
      <w:r w:rsidRPr="001D5EA5">
        <w:rPr>
          <w:rFonts w:cstheme="minorHAnsi"/>
        </w:rPr>
        <w:t>Financials</w:t>
      </w:r>
    </w:p>
    <w:p w14:paraId="7B634571" w14:textId="77777777" w:rsidR="000C7337" w:rsidRPr="001D5EA5" w:rsidRDefault="000C7337" w:rsidP="000C7337">
      <w:pPr>
        <w:numPr>
          <w:ilvl w:val="0"/>
          <w:numId w:val="1"/>
        </w:numPr>
        <w:spacing w:after="0"/>
        <w:contextualSpacing/>
        <w:rPr>
          <w:rFonts w:cstheme="minorHAnsi"/>
        </w:rPr>
      </w:pPr>
      <w:r w:rsidRPr="001D5EA5">
        <w:rPr>
          <w:rFonts w:cstheme="minorHAnsi"/>
        </w:rPr>
        <w:t>Profit and Loss</w:t>
      </w:r>
      <w:r>
        <w:rPr>
          <w:rFonts w:cstheme="minorHAnsi"/>
        </w:rPr>
        <w:t xml:space="preserve"> </w:t>
      </w:r>
    </w:p>
    <w:p w14:paraId="2A6BEAFA" w14:textId="77777777" w:rsidR="000C7337" w:rsidRPr="001D5EA5" w:rsidRDefault="000C7337" w:rsidP="000C7337">
      <w:pPr>
        <w:numPr>
          <w:ilvl w:val="0"/>
          <w:numId w:val="1"/>
        </w:numPr>
        <w:spacing w:after="0"/>
        <w:contextualSpacing/>
        <w:rPr>
          <w:rFonts w:cstheme="minorHAnsi"/>
        </w:rPr>
      </w:pPr>
      <w:r w:rsidRPr="001D5EA5">
        <w:rPr>
          <w:rFonts w:cstheme="minorHAnsi"/>
        </w:rPr>
        <w:t>Balance Sheet</w:t>
      </w:r>
    </w:p>
    <w:p w14:paraId="09223418" w14:textId="77777777" w:rsidR="000C7337" w:rsidRPr="001D5EA5" w:rsidRDefault="000C7337" w:rsidP="000C7337">
      <w:pPr>
        <w:numPr>
          <w:ilvl w:val="0"/>
          <w:numId w:val="1"/>
        </w:numPr>
        <w:spacing w:after="0"/>
        <w:contextualSpacing/>
        <w:rPr>
          <w:rFonts w:cstheme="minorHAnsi"/>
        </w:rPr>
      </w:pPr>
      <w:r w:rsidRPr="001D5EA5">
        <w:rPr>
          <w:rFonts w:cstheme="minorHAnsi"/>
        </w:rPr>
        <w:t>Claims Report</w:t>
      </w:r>
    </w:p>
    <w:p w14:paraId="003523D6" w14:textId="7C5F26B8" w:rsidR="000C7337" w:rsidRDefault="000C7337" w:rsidP="000C7337">
      <w:pPr>
        <w:numPr>
          <w:ilvl w:val="0"/>
          <w:numId w:val="1"/>
        </w:numPr>
        <w:spacing w:after="0"/>
        <w:contextualSpacing/>
        <w:rPr>
          <w:rFonts w:cstheme="minorHAnsi"/>
        </w:rPr>
      </w:pPr>
      <w:r w:rsidRPr="001D5EA5">
        <w:rPr>
          <w:rFonts w:cstheme="minorHAnsi"/>
        </w:rPr>
        <w:t>EFT Transactions</w:t>
      </w:r>
    </w:p>
    <w:p w14:paraId="695D6E28" w14:textId="0E355176" w:rsidR="00BD7660" w:rsidRDefault="00BD7660" w:rsidP="00BD7660">
      <w:pPr>
        <w:spacing w:after="0" w:line="256" w:lineRule="auto"/>
        <w:rPr>
          <w:rFonts w:cstheme="minorHAnsi"/>
        </w:rPr>
      </w:pPr>
      <w:r>
        <w:rPr>
          <w:rFonts w:cstheme="minorHAnsi"/>
        </w:rPr>
        <w:t>Sobota</w:t>
      </w:r>
      <w:r w:rsidRPr="00BD7660">
        <w:rPr>
          <w:rFonts w:cstheme="minorHAnsi"/>
        </w:rPr>
        <w:t xml:space="preserve"> made a motion to approve the consent agenda, minutes, claims, approval of timecards and payroll detail report, financials, profit and loss, balance sheet, Claims report and EFT Transactions. </w:t>
      </w:r>
      <w:r>
        <w:rPr>
          <w:rFonts w:cstheme="minorHAnsi"/>
        </w:rPr>
        <w:t xml:space="preserve">Gerlach </w:t>
      </w:r>
      <w:r w:rsidRPr="00BD7660">
        <w:rPr>
          <w:rFonts w:cstheme="minorHAnsi"/>
        </w:rPr>
        <w:t xml:space="preserve">seconded the motion. Roll call vote: All ayes. Motion carried.  </w:t>
      </w:r>
    </w:p>
    <w:p w14:paraId="11AC752E" w14:textId="6B60DF5E" w:rsidR="000C7337" w:rsidRPr="001D5EA5" w:rsidRDefault="000C7337" w:rsidP="000C7337">
      <w:pPr>
        <w:spacing w:after="0"/>
        <w:rPr>
          <w:rFonts w:cstheme="minorHAnsi"/>
          <w:b/>
          <w:bCs/>
        </w:rPr>
      </w:pPr>
      <w:r w:rsidRPr="001D5EA5">
        <w:rPr>
          <w:rFonts w:cstheme="minorHAnsi"/>
          <w:b/>
          <w:bCs/>
        </w:rPr>
        <w:t>Water Report</w:t>
      </w:r>
      <w:r w:rsidR="00994A3B">
        <w:rPr>
          <w:rFonts w:cstheme="minorHAnsi"/>
          <w:b/>
          <w:bCs/>
        </w:rPr>
        <w:t xml:space="preserve">- </w:t>
      </w:r>
      <w:r w:rsidR="00994A3B" w:rsidRPr="00994A3B">
        <w:rPr>
          <w:rFonts w:cstheme="minorHAnsi"/>
        </w:rPr>
        <w:t>Sobota asked if an exterior visual alert could be installed by HOA on the water tower.</w:t>
      </w:r>
    </w:p>
    <w:p w14:paraId="20180E2D" w14:textId="77777777" w:rsidR="000C7337" w:rsidRPr="001D5EA5" w:rsidRDefault="000C7337" w:rsidP="000C7337">
      <w:pPr>
        <w:spacing w:after="0"/>
        <w:rPr>
          <w:rFonts w:cstheme="minorHAnsi"/>
          <w:b/>
        </w:rPr>
      </w:pPr>
      <w:r w:rsidRPr="001D5EA5">
        <w:rPr>
          <w:rFonts w:cstheme="minorHAnsi"/>
          <w:b/>
        </w:rPr>
        <w:t>Sheriff Report</w:t>
      </w:r>
    </w:p>
    <w:p w14:paraId="55E4997D" w14:textId="75528B3E" w:rsidR="000C7337" w:rsidRPr="00994A3B" w:rsidRDefault="000C7337" w:rsidP="000C7337">
      <w:pPr>
        <w:spacing w:after="0"/>
        <w:rPr>
          <w:rFonts w:cstheme="minorHAnsi"/>
          <w:bCs/>
        </w:rPr>
      </w:pPr>
      <w:r w:rsidRPr="001D5EA5">
        <w:rPr>
          <w:rFonts w:cstheme="minorHAnsi"/>
          <w:b/>
        </w:rPr>
        <w:t>Maintenance Report</w:t>
      </w:r>
      <w:r w:rsidR="00994A3B">
        <w:rPr>
          <w:rFonts w:cstheme="minorHAnsi"/>
          <w:b/>
        </w:rPr>
        <w:t xml:space="preserve">- </w:t>
      </w:r>
      <w:r w:rsidR="00994A3B" w:rsidRPr="00994A3B">
        <w:rPr>
          <w:rFonts w:cstheme="minorHAnsi"/>
          <w:bCs/>
        </w:rPr>
        <w:t>Pleasant Street is closed from Main to 3</w:t>
      </w:r>
      <w:r w:rsidR="00994A3B" w:rsidRPr="00994A3B">
        <w:rPr>
          <w:rFonts w:cstheme="minorHAnsi"/>
          <w:bCs/>
          <w:vertAlign w:val="superscript"/>
        </w:rPr>
        <w:t>rd</w:t>
      </w:r>
      <w:r w:rsidR="00994A3B" w:rsidRPr="00994A3B">
        <w:rPr>
          <w:rFonts w:cstheme="minorHAnsi"/>
          <w:bCs/>
        </w:rPr>
        <w:t xml:space="preserve"> Street</w:t>
      </w:r>
      <w:r w:rsidR="00994A3B">
        <w:rPr>
          <w:rFonts w:cstheme="minorHAnsi"/>
          <w:bCs/>
        </w:rPr>
        <w:t xml:space="preserve"> because of the concrete in the road needing repaired. </w:t>
      </w:r>
    </w:p>
    <w:p w14:paraId="3DE124DB" w14:textId="77777777" w:rsidR="000C7337" w:rsidRDefault="000C7337" w:rsidP="000C7337">
      <w:pPr>
        <w:spacing w:after="0"/>
        <w:rPr>
          <w:rFonts w:cstheme="minorHAnsi"/>
          <w:b/>
        </w:rPr>
      </w:pPr>
      <w:r w:rsidRPr="001D5EA5">
        <w:rPr>
          <w:rFonts w:cstheme="minorHAnsi"/>
          <w:b/>
        </w:rPr>
        <w:t>Clerk Report</w:t>
      </w:r>
    </w:p>
    <w:p w14:paraId="014FB43D" w14:textId="77777777" w:rsidR="000C7337" w:rsidRPr="009C67CF" w:rsidRDefault="000C7337" w:rsidP="000C7337">
      <w:pPr>
        <w:pStyle w:val="ListParagraph"/>
        <w:numPr>
          <w:ilvl w:val="0"/>
          <w:numId w:val="3"/>
        </w:numPr>
        <w:spacing w:after="0"/>
        <w:rPr>
          <w:rFonts w:cstheme="minorHAnsi"/>
          <w:b/>
        </w:rPr>
      </w:pPr>
      <w:r>
        <w:rPr>
          <w:rFonts w:cstheme="minorHAnsi"/>
          <w:b/>
        </w:rPr>
        <w:t>Treasurer’s Report</w:t>
      </w:r>
    </w:p>
    <w:p w14:paraId="69C230FE" w14:textId="77777777" w:rsidR="000C7337" w:rsidRPr="001D5EA5" w:rsidRDefault="000C7337" w:rsidP="000C7337">
      <w:pPr>
        <w:spacing w:after="0"/>
        <w:rPr>
          <w:rFonts w:cstheme="minorHAnsi"/>
          <w:b/>
        </w:rPr>
      </w:pPr>
      <w:r w:rsidRPr="001D5EA5">
        <w:rPr>
          <w:rFonts w:cstheme="minorHAnsi"/>
          <w:b/>
        </w:rPr>
        <w:t>Planning &amp; Zoning</w:t>
      </w:r>
    </w:p>
    <w:p w14:paraId="59DE8040" w14:textId="77777777" w:rsidR="000C7337" w:rsidRDefault="000C7337" w:rsidP="000C7337">
      <w:pPr>
        <w:spacing w:after="0"/>
        <w:rPr>
          <w:rFonts w:cstheme="minorHAnsi"/>
          <w:b/>
        </w:rPr>
      </w:pPr>
      <w:r w:rsidRPr="001D5EA5">
        <w:rPr>
          <w:rFonts w:cstheme="minorHAnsi"/>
          <w:b/>
        </w:rPr>
        <w:t>Fire/Rescue Report</w:t>
      </w:r>
      <w:r>
        <w:rPr>
          <w:rFonts w:cstheme="minorHAnsi"/>
          <w:b/>
        </w:rPr>
        <w:t xml:space="preserve"> </w:t>
      </w:r>
    </w:p>
    <w:p w14:paraId="47EB05D8" w14:textId="77777777" w:rsidR="000C7337" w:rsidRDefault="000C7337" w:rsidP="000C7337">
      <w:pPr>
        <w:spacing w:after="0"/>
        <w:rPr>
          <w:rFonts w:cstheme="minorHAnsi"/>
          <w:b/>
        </w:rPr>
      </w:pPr>
      <w:r>
        <w:rPr>
          <w:rFonts w:cstheme="minorHAnsi"/>
          <w:b/>
        </w:rPr>
        <w:t>Park and Rec</w:t>
      </w:r>
    </w:p>
    <w:p w14:paraId="1E4C0D35" w14:textId="77777777" w:rsidR="000C7337" w:rsidRPr="001D5EA5" w:rsidRDefault="000C7337" w:rsidP="000C7337">
      <w:pPr>
        <w:spacing w:after="0"/>
        <w:rPr>
          <w:rFonts w:cstheme="minorHAnsi"/>
          <w:b/>
        </w:rPr>
      </w:pPr>
      <w:r>
        <w:rPr>
          <w:rFonts w:cstheme="minorHAnsi"/>
          <w:b/>
        </w:rPr>
        <w:t>Library</w:t>
      </w:r>
    </w:p>
    <w:p w14:paraId="66A366A5" w14:textId="7834C56A" w:rsidR="000C7337" w:rsidRDefault="000C7337" w:rsidP="000C7337">
      <w:pPr>
        <w:spacing w:after="0" w:line="240" w:lineRule="auto"/>
        <w:rPr>
          <w:rFonts w:eastAsia="Batang" w:cstheme="minorHAnsi"/>
          <w:bCs/>
        </w:rPr>
      </w:pPr>
      <w:r w:rsidRPr="001D5EA5">
        <w:rPr>
          <w:rFonts w:cstheme="minorHAnsi"/>
          <w:b/>
        </w:rPr>
        <w:t>Communication of Citizens</w:t>
      </w:r>
      <w:r>
        <w:rPr>
          <w:rFonts w:cstheme="minorHAnsi"/>
          <w:b/>
        </w:rPr>
        <w:t xml:space="preserve">- </w:t>
      </w:r>
      <w:r>
        <w:rPr>
          <w:rFonts w:eastAsia="Batang" w:cstheme="minorHAnsi"/>
        </w:rPr>
        <w:t>none.</w:t>
      </w:r>
    </w:p>
    <w:p w14:paraId="25A5B138" w14:textId="77777777" w:rsidR="000C7337" w:rsidRPr="002F076F" w:rsidRDefault="000C7337" w:rsidP="000C7337">
      <w:pPr>
        <w:spacing w:after="0" w:line="240" w:lineRule="auto"/>
        <w:rPr>
          <w:rFonts w:eastAsia="Batang" w:cstheme="minorHAnsi"/>
          <w:b/>
        </w:rPr>
      </w:pPr>
      <w:r w:rsidRPr="001D5EA5">
        <w:rPr>
          <w:rFonts w:eastAsia="Batang" w:cstheme="minorHAnsi"/>
          <w:b/>
        </w:rPr>
        <w:t>New Business</w:t>
      </w:r>
    </w:p>
    <w:bookmarkEnd w:id="0"/>
    <w:p w14:paraId="608C6CAF" w14:textId="7C0AFCE0" w:rsidR="000C7337" w:rsidRDefault="000C7337" w:rsidP="000C7337">
      <w:pPr>
        <w:pStyle w:val="ListParagraph"/>
        <w:numPr>
          <w:ilvl w:val="0"/>
          <w:numId w:val="2"/>
        </w:numPr>
        <w:spacing w:after="0" w:line="240" w:lineRule="auto"/>
        <w:rPr>
          <w:rFonts w:eastAsia="Batang" w:cstheme="minorHAnsi"/>
          <w:bCs/>
        </w:rPr>
      </w:pPr>
      <w:r>
        <w:rPr>
          <w:rFonts w:eastAsia="Batang" w:cstheme="minorHAnsi"/>
          <w:bCs/>
        </w:rPr>
        <w:t>Approve/ Disapprove parking at water tower for Greenwood Fun Days</w:t>
      </w:r>
      <w:r>
        <w:rPr>
          <w:rFonts w:eastAsia="Batang" w:cstheme="minorHAnsi"/>
          <w:bCs/>
        </w:rPr>
        <w:t>- Sobota made a motion to disapprove the parking at the water tower for Greenwood Fun Days until they are provided with a map and a plan for the parking area. Ahlman seconded the motion. Roll call vote: All ayes. Motion carried 5-0.</w:t>
      </w:r>
    </w:p>
    <w:p w14:paraId="06327063" w14:textId="255FDD06" w:rsidR="000C7337" w:rsidRPr="00D97078" w:rsidRDefault="000C7337" w:rsidP="000C7337">
      <w:pPr>
        <w:pStyle w:val="ListParagraph"/>
        <w:numPr>
          <w:ilvl w:val="0"/>
          <w:numId w:val="2"/>
        </w:numPr>
        <w:spacing w:after="0" w:line="240" w:lineRule="auto"/>
        <w:rPr>
          <w:rFonts w:eastAsia="Batang" w:cstheme="minorHAnsi"/>
          <w:b/>
        </w:rPr>
      </w:pPr>
      <w:r>
        <w:rPr>
          <w:rFonts w:eastAsia="Batang" w:cstheme="minorHAnsi"/>
          <w:bCs/>
        </w:rPr>
        <w:lastRenderedPageBreak/>
        <w:t>Approve/ Disapprove venmo or square account for Greenwood Days</w:t>
      </w:r>
      <w:r>
        <w:rPr>
          <w:rFonts w:eastAsia="Batang" w:cstheme="minorHAnsi"/>
          <w:bCs/>
        </w:rPr>
        <w:t>- Sobota made a motion to disapprove the venmo or square account for Greenwood Days until more information is provided. Ahlman seconded the motion. Roll call vote: All ayes. Motion carried 5-0.</w:t>
      </w:r>
    </w:p>
    <w:p w14:paraId="75F4F04B" w14:textId="62CB001A" w:rsidR="000C7337" w:rsidRPr="000C7337" w:rsidRDefault="000C7337" w:rsidP="000C7337">
      <w:pPr>
        <w:pStyle w:val="ListParagraph"/>
        <w:numPr>
          <w:ilvl w:val="0"/>
          <w:numId w:val="2"/>
        </w:numPr>
        <w:spacing w:after="0" w:line="240" w:lineRule="auto"/>
        <w:rPr>
          <w:rFonts w:eastAsia="Batang" w:cstheme="minorHAnsi"/>
          <w:b/>
        </w:rPr>
      </w:pPr>
      <w:r>
        <w:rPr>
          <w:rFonts w:eastAsia="Batang" w:cstheme="minorHAnsi"/>
          <w:bCs/>
        </w:rPr>
        <w:t>Approve/ Disapprove prizes for jeep show, kid zone, and tractor pull medals</w:t>
      </w:r>
      <w:r>
        <w:rPr>
          <w:rFonts w:eastAsia="Batang" w:cstheme="minorHAnsi"/>
          <w:bCs/>
        </w:rPr>
        <w:t>-Sobota made a motion to approve $500.00 for each category, jeep show prizes, kid zone prizes, and tractor pull medals, but not to exceed $1,500.00. Gerlach seconded the motion. Roll call vote: All ayes. Motion carried 5-0.</w:t>
      </w:r>
    </w:p>
    <w:p w14:paraId="60F7D681" w14:textId="08EF5EAC" w:rsidR="000C7337" w:rsidRPr="000C7337" w:rsidRDefault="000C7337" w:rsidP="000C7337">
      <w:pPr>
        <w:pStyle w:val="ListParagraph"/>
        <w:numPr>
          <w:ilvl w:val="0"/>
          <w:numId w:val="2"/>
        </w:numPr>
        <w:spacing w:after="0" w:line="240" w:lineRule="auto"/>
        <w:rPr>
          <w:rFonts w:eastAsia="Batang" w:cstheme="minorHAnsi"/>
          <w:b/>
        </w:rPr>
      </w:pPr>
      <w:r>
        <w:rPr>
          <w:rFonts w:eastAsia="Batang" w:cstheme="minorHAnsi"/>
          <w:bCs/>
        </w:rPr>
        <w:t>Approve/ Disapprove 4x6 ft concrete slab for memorial bench in park</w:t>
      </w:r>
      <w:r>
        <w:rPr>
          <w:rFonts w:eastAsia="Batang" w:cstheme="minorHAnsi"/>
          <w:bCs/>
        </w:rPr>
        <w:t>- Gerlach made a motion to approve the 4x6 ft concrete slab for the memorial bench in the park from the donated material. Sobota seconded the motion. Roll call vote: All ayes. Motion carried 5-0.</w:t>
      </w:r>
    </w:p>
    <w:p w14:paraId="5ABB71E3" w14:textId="03FB39D6" w:rsidR="000C7337" w:rsidRPr="00B135A7" w:rsidRDefault="000C7337" w:rsidP="000C7337">
      <w:pPr>
        <w:spacing w:after="0" w:line="240" w:lineRule="auto"/>
        <w:rPr>
          <w:rFonts w:eastAsia="Batang" w:cstheme="minorHAnsi"/>
          <w:b/>
        </w:rPr>
      </w:pPr>
      <w:r w:rsidRPr="00B135A7">
        <w:rPr>
          <w:rFonts w:eastAsia="Batang" w:cstheme="minorHAnsi"/>
          <w:bCs/>
        </w:rPr>
        <w:t>B</w:t>
      </w:r>
      <w:r w:rsidRPr="00B135A7">
        <w:rPr>
          <w:rFonts w:eastAsia="Batang" w:cstheme="minorHAnsi"/>
          <w:b/>
        </w:rPr>
        <w:t>oard Comments</w:t>
      </w:r>
      <w:r w:rsidR="009E0509">
        <w:rPr>
          <w:rFonts w:eastAsia="Batang" w:cstheme="minorHAnsi"/>
          <w:b/>
        </w:rPr>
        <w:t xml:space="preserve">- </w:t>
      </w:r>
      <w:r w:rsidR="009E0509" w:rsidRPr="009E0509">
        <w:rPr>
          <w:rFonts w:eastAsia="Batang" w:cstheme="minorHAnsi"/>
          <w:bCs/>
        </w:rPr>
        <w:t xml:space="preserve">Gerlach asked about the electric meter on the empty spot in the trailer court. </w:t>
      </w:r>
    </w:p>
    <w:p w14:paraId="640CF498" w14:textId="77777777" w:rsidR="000C7337" w:rsidRDefault="000C7337" w:rsidP="000C7337">
      <w:pPr>
        <w:spacing w:after="0" w:line="240" w:lineRule="auto"/>
        <w:rPr>
          <w:rFonts w:eastAsia="Batang" w:cstheme="minorHAnsi"/>
          <w:bCs/>
        </w:rPr>
      </w:pPr>
      <w:r>
        <w:rPr>
          <w:rFonts w:eastAsia="Batang" w:cstheme="minorHAnsi"/>
          <w:bCs/>
        </w:rPr>
        <w:t xml:space="preserve">       </w:t>
      </w:r>
    </w:p>
    <w:p w14:paraId="6CFF2D8E" w14:textId="7FC9240E" w:rsidR="002A42B9" w:rsidRDefault="000C7337">
      <w:r w:rsidRPr="000D1F47">
        <w:rPr>
          <w:b/>
          <w:bCs/>
        </w:rPr>
        <w:t>Adjourn</w:t>
      </w:r>
      <w:r>
        <w:rPr>
          <w:b/>
          <w:bCs/>
        </w:rPr>
        <w:t>ment</w:t>
      </w:r>
      <w:r w:rsidR="009E0509">
        <w:rPr>
          <w:b/>
          <w:bCs/>
        </w:rPr>
        <w:t xml:space="preserve">- </w:t>
      </w:r>
      <w:r w:rsidR="009E0509" w:rsidRPr="009E0509">
        <w:t>Wilken made a motion to adjourn the meeting at 7:18pm. Sobota seconded the motion. Roll call vote: All aye. Motion carried 5-0.</w:t>
      </w:r>
    </w:p>
    <w:p w14:paraId="62792618" w14:textId="5CB74E0B" w:rsidR="004E7D73" w:rsidRDefault="004E7D73"/>
    <w:p w14:paraId="7F39E857" w14:textId="180D980F" w:rsidR="004E7D73" w:rsidRDefault="004E7D73">
      <w:r>
        <w:t>Respectfully submitted,</w:t>
      </w:r>
    </w:p>
    <w:p w14:paraId="5C8F3C9B" w14:textId="339B5C9C" w:rsidR="004E7D73" w:rsidRDefault="004E7D73"/>
    <w:p w14:paraId="6A3C8BAF" w14:textId="77777777" w:rsidR="004E7D73" w:rsidRDefault="004E7D73"/>
    <w:p w14:paraId="5EE7508C" w14:textId="6B09EA9E" w:rsidR="004E7D73" w:rsidRDefault="004E7D73">
      <w:r>
        <w:t>Jasmine Greve</w:t>
      </w:r>
      <w:r>
        <w:tab/>
      </w:r>
      <w:r>
        <w:tab/>
      </w:r>
      <w:r>
        <w:tab/>
      </w:r>
      <w:r>
        <w:tab/>
      </w:r>
      <w:r>
        <w:tab/>
      </w:r>
      <w:r>
        <w:tab/>
      </w:r>
      <w:r>
        <w:tab/>
      </w:r>
      <w:r>
        <w:tab/>
        <w:t>Don Wilken</w:t>
      </w:r>
    </w:p>
    <w:p w14:paraId="73E52023" w14:textId="5A11443E" w:rsidR="004E7D73" w:rsidRDefault="004E7D73">
      <w:r>
        <w:t xml:space="preserve">Clerk/Treasurer </w:t>
      </w:r>
      <w:r>
        <w:tab/>
      </w:r>
      <w:r>
        <w:tab/>
      </w:r>
      <w:r>
        <w:tab/>
      </w:r>
      <w:r>
        <w:tab/>
      </w:r>
      <w:r>
        <w:tab/>
      </w:r>
      <w:r>
        <w:tab/>
      </w:r>
      <w:r>
        <w:tab/>
        <w:t>Village Chairman</w:t>
      </w:r>
    </w:p>
    <w:sectPr w:rsidR="004E7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15525"/>
    <w:multiLevelType w:val="hybridMultilevel"/>
    <w:tmpl w:val="465A6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9917BC"/>
    <w:multiLevelType w:val="hybridMultilevel"/>
    <w:tmpl w:val="E8325416"/>
    <w:lvl w:ilvl="0" w:tplc="2B7C8F46">
      <w:start w:val="1"/>
      <w:numFmt w:val="decimal"/>
      <w:lvlText w:val="%1."/>
      <w:lvlJc w:val="left"/>
      <w:pPr>
        <w:ind w:left="630" w:hanging="360"/>
      </w:pPr>
      <w:rPr>
        <w:rFonts w:hint="default"/>
        <w:b w:val="0"/>
        <w:bCs/>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2023974526">
    <w:abstractNumId w:val="1"/>
  </w:num>
  <w:num w:numId="2" w16cid:durableId="951592619">
    <w:abstractNumId w:val="2"/>
  </w:num>
  <w:num w:numId="3" w16cid:durableId="906379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37"/>
    <w:rsid w:val="0009529B"/>
    <w:rsid w:val="000C7337"/>
    <w:rsid w:val="002A42B9"/>
    <w:rsid w:val="004E7D73"/>
    <w:rsid w:val="006962D3"/>
    <w:rsid w:val="00994A3B"/>
    <w:rsid w:val="009E0509"/>
    <w:rsid w:val="00BD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263D"/>
  <w15:chartTrackingRefBased/>
  <w15:docId w15:val="{985E6C45-4DC2-42E8-9E54-FDD0D49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3</cp:revision>
  <dcterms:created xsi:type="dcterms:W3CDTF">2022-07-18T18:24:00Z</dcterms:created>
  <dcterms:modified xsi:type="dcterms:W3CDTF">2022-07-18T19:02:00Z</dcterms:modified>
</cp:coreProperties>
</file>